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5A" w:rsidRPr="00BA3B5A" w:rsidRDefault="00BA3B5A" w:rsidP="00BA3B5A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cs-CZ"/>
        </w:rPr>
      </w:pPr>
      <w:r w:rsidRPr="00BA3B5A">
        <w:rPr>
          <w:rFonts w:ascii="Arial" w:eastAsia="Times New Roman" w:hAnsi="Arial" w:cs="Arial"/>
          <w:b/>
          <w:kern w:val="36"/>
          <w:sz w:val="28"/>
          <w:szCs w:val="28"/>
          <w:lang w:eastAsia="cs-CZ"/>
        </w:rPr>
        <w:t>Železniční neštěstí v Zákolanech u Kladna</w:t>
      </w:r>
    </w:p>
    <w:p w:rsidR="0094787D" w:rsidRPr="00BA3B5A" w:rsidRDefault="00BA3B5A" w:rsidP="00BA3B5A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cs-CZ"/>
        </w:rPr>
      </w:pPr>
      <w:r w:rsidRPr="00BA3B5A">
        <w:rPr>
          <w:rFonts w:ascii="Arial" w:eastAsia="Times New Roman" w:hAnsi="Arial" w:cs="Arial"/>
          <w:b/>
          <w:kern w:val="36"/>
          <w:sz w:val="28"/>
          <w:szCs w:val="28"/>
          <w:lang w:eastAsia="cs-CZ"/>
        </w:rPr>
        <w:t>25. ledna 1964</w:t>
      </w:r>
    </w:p>
    <w:p w:rsidR="0094787D" w:rsidRPr="00BA3B5A" w:rsidRDefault="0094787D" w:rsidP="000E3ECD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cs-CZ"/>
        </w:rPr>
      </w:pPr>
    </w:p>
    <w:p w:rsidR="0094787D" w:rsidRPr="00BA3B5A" w:rsidRDefault="0094787D" w:rsidP="00783F2E">
      <w:pPr>
        <w:spacing w:after="72" w:line="270" w:lineRule="atLeast"/>
        <w:jc w:val="both"/>
        <w:rPr>
          <w:rFonts w:ascii="Arial" w:eastAsia="Times New Roman" w:hAnsi="Arial" w:cs="Arial"/>
          <w:sz w:val="28"/>
          <w:szCs w:val="28"/>
          <w:lang w:eastAsia="cs-CZ"/>
        </w:rPr>
      </w:pPr>
      <w:r w:rsidRPr="00BA3B5A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94787D" w:rsidRPr="00BA3B5A" w:rsidRDefault="0094787D" w:rsidP="00783F2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Lidská chyba způsobila jedno z největších železničních neštěstí na českém území. Neovladatelný nákladní vlak 25. ledna 1964 narazil v Zákolanech na Kladensku do osobní soupravy stojící ve stanici. Výsledkem bylo 14 mrtvých a 18 zraněných a 36 zcela zdemolovaných vagonů. </w:t>
      </w:r>
    </w:p>
    <w:p w:rsidR="000E3ECD" w:rsidRPr="00BA3B5A" w:rsidRDefault="000E3ECD" w:rsidP="00783F2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4787D" w:rsidRPr="00BA3B5A" w:rsidRDefault="000E3ECD" w:rsidP="00783F2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78E9A90C" wp14:editId="3707202E">
            <wp:extent cx="5760720" cy="24403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87D" w:rsidRPr="00BA3B5A">
        <w:rPr>
          <w:rFonts w:ascii="Arial" w:eastAsia="Times New Roman" w:hAnsi="Arial" w:cs="Arial"/>
          <w:vanish/>
          <w:sz w:val="24"/>
          <w:szCs w:val="24"/>
          <w:lang w:eastAsia="cs-CZ"/>
        </w:rPr>
        <w:br/>
      </w:r>
    </w:p>
    <w:p w:rsidR="000E3ECD" w:rsidRPr="00BA3B5A" w:rsidRDefault="00BA3B5A" w:rsidP="00783F2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BA3B5A">
        <w:rPr>
          <w:rFonts w:ascii="Arial" w:eastAsia="Times New Roman" w:hAnsi="Arial" w:cs="Arial"/>
          <w:sz w:val="20"/>
          <w:szCs w:val="20"/>
          <w:lang w:eastAsia="cs-CZ"/>
        </w:rPr>
        <w:t>foto: Archiv Vladimíra Černého</w:t>
      </w:r>
    </w:p>
    <w:p w:rsidR="000E3ECD" w:rsidRPr="00BA3B5A" w:rsidRDefault="000E3ECD" w:rsidP="00783F2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4787D" w:rsidRPr="00BA3B5A" w:rsidRDefault="0094787D" w:rsidP="00783F2E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Při železničním neštěstí v Zákolanech na Kladensku narazil </w:t>
      </w:r>
      <w:r w:rsidR="0033549E">
        <w:rPr>
          <w:rFonts w:ascii="Arial" w:eastAsia="Times New Roman" w:hAnsi="Arial" w:cs="Arial"/>
          <w:sz w:val="24"/>
          <w:szCs w:val="24"/>
          <w:lang w:eastAsia="cs-CZ"/>
        </w:rPr>
        <w:t xml:space="preserve">v sobotu 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>25. ledna 1964 neovladatelný nákladní vlak do osobní soupravy stojí</w:t>
      </w:r>
      <w:r w:rsidR="00BA3B5A">
        <w:rPr>
          <w:rFonts w:ascii="Arial" w:eastAsia="Times New Roman" w:hAnsi="Arial" w:cs="Arial"/>
          <w:sz w:val="24"/>
          <w:szCs w:val="24"/>
          <w:lang w:eastAsia="cs-CZ"/>
        </w:rPr>
        <w:t xml:space="preserve">cí ve stanici. 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94787D" w:rsidRPr="00BA3B5A" w:rsidRDefault="0094787D" w:rsidP="00783F2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Na ten den si Vladimír Černý pamatuje dodnes. Byla sobota, mrzlo a on studoval na měšťanské škole v </w:t>
      </w:r>
      <w:hyperlink r:id="rId7" w:tgtFrame="_blank" w:history="1">
        <w:r w:rsidRPr="00BA3B5A">
          <w:rPr>
            <w:rFonts w:ascii="Arial" w:eastAsia="Times New Roman" w:hAnsi="Arial" w:cs="Arial"/>
            <w:sz w:val="24"/>
            <w:szCs w:val="24"/>
            <w:lang w:eastAsia="cs-CZ"/>
          </w:rPr>
          <w:t>Kralupech</w:t>
        </w:r>
      </w:hyperlink>
      <w:r w:rsidRPr="00BA3B5A">
        <w:rPr>
          <w:rFonts w:ascii="Arial" w:eastAsia="Times New Roman" w:hAnsi="Arial" w:cs="Arial"/>
          <w:sz w:val="24"/>
          <w:szCs w:val="24"/>
          <w:lang w:eastAsia="cs-CZ"/>
        </w:rPr>
        <w:t>. Bylo mu patnáct a po vyučování se chystal na nádraží odjet zpět domů - do Zákolan. Musel pěšky.</w:t>
      </w:r>
      <w:r w:rsidR="00BA3B5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"Ke konci vyučování nám řekli, že v Zákolanech došlo k nehodě. Museli jsme těch sedm kilometrů pěšky, protože vlaky vůbec </w:t>
      </w:r>
      <w:hyperlink r:id="rId8" w:tgtFrame="_blank" w:history="1">
        <w:r w:rsidRPr="00BA3B5A">
          <w:rPr>
            <w:rFonts w:ascii="Arial" w:eastAsia="Times New Roman" w:hAnsi="Arial" w:cs="Arial"/>
            <w:sz w:val="24"/>
            <w:szCs w:val="24"/>
            <w:lang w:eastAsia="cs-CZ"/>
          </w:rPr>
          <w:t>nejezdily</w:t>
        </w:r>
      </w:hyperlink>
      <w:r w:rsidRPr="00BA3B5A">
        <w:rPr>
          <w:rFonts w:ascii="Arial" w:eastAsia="Times New Roman" w:hAnsi="Arial" w:cs="Arial"/>
          <w:sz w:val="24"/>
          <w:szCs w:val="24"/>
          <w:lang w:eastAsia="cs-CZ"/>
        </w:rPr>
        <w:t>," zavzpomínal dnes pětašedesátiletý muž.</w:t>
      </w:r>
    </w:p>
    <w:p w:rsidR="0094787D" w:rsidRPr="00BA3B5A" w:rsidRDefault="0094787D" w:rsidP="00783F2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Nehodu jednoho z největších železničních neštěstí na </w:t>
      </w:r>
      <w:hyperlink r:id="rId9" w:tgtFrame="_blank" w:history="1">
        <w:r w:rsidRPr="00BA3B5A">
          <w:rPr>
            <w:rFonts w:ascii="Arial" w:eastAsia="Times New Roman" w:hAnsi="Arial" w:cs="Arial"/>
            <w:sz w:val="24"/>
            <w:szCs w:val="24"/>
            <w:lang w:eastAsia="cs-CZ"/>
          </w:rPr>
          <w:t>českém</w:t>
        </w:r>
      </w:hyperlink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území tehdy způsobila lidská chyba.</w:t>
      </w:r>
      <w:r w:rsidR="00BA3B5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Dozorčí provozu připravoval ve stanici Kladno-Dubí k odjezdu </w:t>
      </w:r>
      <w:hyperlink r:id="rId10" w:tgtFrame="_blank" w:history="1">
        <w:r w:rsidRPr="00BA3B5A">
          <w:rPr>
            <w:rFonts w:ascii="Arial" w:eastAsia="Times New Roman" w:hAnsi="Arial" w:cs="Arial"/>
            <w:sz w:val="24"/>
            <w:szCs w:val="24"/>
            <w:lang w:eastAsia="cs-CZ"/>
          </w:rPr>
          <w:t>nákladní</w:t>
        </w:r>
      </w:hyperlink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vlak směrem do Kralup nad Vltavou. Pověřil vlakovou četu, aby provedla odmrazení jednotlivých vozů a přezkoušení tlaku v brzdách. Přestože pracovníci neměli potřebné zkoušky, vlak byl "zkontrolován" a vypraven na trať.</w:t>
      </w:r>
      <w:r w:rsidR="00BA3B5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S osobním vlakem se měl křižovat v Zákolanech. Již cestou se ale zjistilo, že soupravu nelze ovládat. Jeho rychlost se stále zvyšovala a nešlo jej přibrzdit. Ve všech stanicích dostával strojvůdce příkaz: "Stůj, zastavte všemi prostředky!" </w:t>
      </w:r>
    </w:p>
    <w:p w:rsidR="0094787D" w:rsidRPr="00BA3B5A" w:rsidRDefault="0094787D" w:rsidP="00783F2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Chybějící zkoušky i zkušenosti měly za následek, že železničáři nepoužili všechny způsoby, jak nákladní vlak zastavit. "Záchrannou brzdu, jelikož byla zaplombovaná, nepoužili. Když strojvedoucí zpozoroval před sebou lokomotivu osobního vlaku, z lokomotivy vyskočil," píše se v policejním protokolu. Hned nato se vlaky střetly. První vagon osobního vlaku byl zcela rozdrcen.</w:t>
      </w:r>
    </w:p>
    <w:p w:rsidR="0094787D" w:rsidRPr="00BA3B5A" w:rsidRDefault="0094787D" w:rsidP="00783F2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lastRenderedPageBreak/>
        <w:t xml:space="preserve">"Stalo se to přímo na nádraží, blízko tehdejší továrny na piana. Vlakvedoucí stačil vyskočit. Místní tehdy vzpomínali na velkou ránu a houkání. A taky na roztrhaná těla. Bylo to ošklivé. Ten nákladní vlak od Kladna byl přetížený. Byl plný ingotů a železa. Prostě si nechal naložit víc, než souprava snesla," </w:t>
      </w:r>
      <w:r w:rsidR="00BA3B5A">
        <w:rPr>
          <w:rFonts w:ascii="Arial" w:eastAsia="Times New Roman" w:hAnsi="Arial" w:cs="Arial"/>
          <w:sz w:val="24"/>
          <w:szCs w:val="24"/>
          <w:lang w:eastAsia="cs-CZ"/>
        </w:rPr>
        <w:t>vzpomíná Vladimír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Černý, který téměř polovinu ze 14 obětí neštěstí znal.</w:t>
      </w:r>
    </w:p>
    <w:p w:rsidR="000E3ECD" w:rsidRPr="00BA3B5A" w:rsidRDefault="000E3ECD" w:rsidP="00783F2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276A5111" wp14:editId="34B4B02D">
            <wp:extent cx="5760720" cy="3028778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7D" w:rsidRDefault="0094787D" w:rsidP="00783F2E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"Přímo ze Zákolan zahynulo pět lidí. Například mladá maminka dvou kluků. Nebo náčelník místního Sokola. Ten to tehdy odnesl nejvíc," dodal.</w:t>
      </w:r>
      <w:r w:rsidR="00BA3B5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>Černý vzpomíná, jak tragédii vyšetřovala speciální komise. Na místo přijel dokonce osobně i tehdejší ministr dopravy Alois Indra. "Vyšetřovalo se i v noci. Svítili si na to z aut obrovskými vojenskými světlomety. Ty jsme předtím ještě nikdy neviděli."</w:t>
      </w:r>
      <w:r w:rsidR="00BA3B5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>Škoda činila více než dva miliony korun, přičemž zcela rozbito bylo 36 vozů, částečně poškozeno osm, silně byly poškozeny dvě lokomotivy, zničena byla výhybka, 100 metrů kolejí a zabezpečovací zařízení. Doprava byla na trati obnovena 27. ledna 1964.</w:t>
      </w:r>
    </w:p>
    <w:p w:rsidR="0033549E" w:rsidRDefault="0033549E" w:rsidP="00AA4C8F">
      <w:pPr>
        <w:spacing w:after="24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Částečně p</w:t>
      </w:r>
      <w:r w:rsidRPr="0033549E">
        <w:rPr>
          <w:rFonts w:ascii="Arial" w:eastAsia="Times New Roman" w:hAnsi="Arial" w:cs="Arial"/>
          <w:sz w:val="20"/>
          <w:szCs w:val="20"/>
          <w:lang w:eastAsia="cs-CZ"/>
        </w:rPr>
        <w:t>řevzato z</w:t>
      </w:r>
      <w:r>
        <w:rPr>
          <w:rFonts w:ascii="Arial" w:eastAsia="Times New Roman" w:hAnsi="Arial" w:cs="Arial"/>
          <w:sz w:val="20"/>
          <w:szCs w:val="20"/>
          <w:lang w:eastAsia="cs-CZ"/>
        </w:rPr>
        <w:t> dobového tisku.</w:t>
      </w:r>
    </w:p>
    <w:p w:rsidR="0033549E" w:rsidRPr="00783F2E" w:rsidRDefault="0033549E" w:rsidP="00783F2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783F2E">
        <w:rPr>
          <w:rFonts w:ascii="Arial" w:eastAsia="Times New Roman" w:hAnsi="Arial" w:cs="Arial"/>
          <w:b/>
          <w:sz w:val="28"/>
          <w:szCs w:val="28"/>
          <w:lang w:eastAsia="cs-CZ"/>
        </w:rPr>
        <w:t>Seznam obětí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Václav Dědek  - Zákolany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Adéla Dudová  - Zákolany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Marie Vaňková  - Zákolany (Kováry)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Alois Vašátko – Zákolany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Arnošt Přibyl – Koleč (</w:t>
      </w:r>
      <w:proofErr w:type="spellStart"/>
      <w:r w:rsidRPr="00783F2E">
        <w:rPr>
          <w:rFonts w:ascii="Arial" w:hAnsi="Arial" w:cs="Arial"/>
          <w:sz w:val="24"/>
          <w:szCs w:val="24"/>
        </w:rPr>
        <w:t>Mozolín</w:t>
      </w:r>
      <w:proofErr w:type="spellEnd"/>
      <w:r w:rsidRPr="00783F2E">
        <w:rPr>
          <w:rFonts w:ascii="Arial" w:hAnsi="Arial" w:cs="Arial"/>
          <w:sz w:val="24"/>
          <w:szCs w:val="24"/>
        </w:rPr>
        <w:t xml:space="preserve">) 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Stanislav Průcha – Otvovice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Václav Krákora – Otvovice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Marie Bártlová – Kralupy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 xml:space="preserve">Josef Strejc – </w:t>
      </w:r>
      <w:proofErr w:type="spellStart"/>
      <w:r w:rsidRPr="00783F2E">
        <w:rPr>
          <w:rFonts w:ascii="Arial" w:hAnsi="Arial" w:cs="Arial"/>
          <w:sz w:val="24"/>
          <w:szCs w:val="24"/>
        </w:rPr>
        <w:t>Karlupy</w:t>
      </w:r>
      <w:proofErr w:type="spellEnd"/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 xml:space="preserve">Josef </w:t>
      </w:r>
      <w:proofErr w:type="spellStart"/>
      <w:r w:rsidRPr="00783F2E">
        <w:rPr>
          <w:rFonts w:ascii="Arial" w:hAnsi="Arial" w:cs="Arial"/>
          <w:sz w:val="24"/>
          <w:szCs w:val="24"/>
        </w:rPr>
        <w:t>Frind</w:t>
      </w:r>
      <w:proofErr w:type="spellEnd"/>
      <w:r w:rsidRPr="00783F2E">
        <w:rPr>
          <w:rFonts w:ascii="Arial" w:hAnsi="Arial" w:cs="Arial"/>
          <w:sz w:val="24"/>
          <w:szCs w:val="24"/>
        </w:rPr>
        <w:t xml:space="preserve"> – Kralupy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 xml:space="preserve">Stanislava </w:t>
      </w:r>
      <w:proofErr w:type="spellStart"/>
      <w:r w:rsidRPr="00783F2E">
        <w:rPr>
          <w:rFonts w:ascii="Arial" w:hAnsi="Arial" w:cs="Arial"/>
          <w:sz w:val="24"/>
          <w:szCs w:val="24"/>
        </w:rPr>
        <w:t>Ďakivová</w:t>
      </w:r>
      <w:proofErr w:type="spellEnd"/>
      <w:r w:rsidRPr="00783F2E">
        <w:rPr>
          <w:rFonts w:ascii="Arial" w:hAnsi="Arial" w:cs="Arial"/>
          <w:sz w:val="24"/>
          <w:szCs w:val="24"/>
        </w:rPr>
        <w:t xml:space="preserve"> – Kladno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>Adolf Kolský – Kladno</w:t>
      </w:r>
    </w:p>
    <w:p w:rsidR="0033549E" w:rsidRPr="00783F2E" w:rsidRDefault="0033549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3F2E">
        <w:rPr>
          <w:rFonts w:ascii="Arial" w:hAnsi="Arial" w:cs="Arial"/>
          <w:sz w:val="24"/>
          <w:szCs w:val="24"/>
        </w:rPr>
        <w:t xml:space="preserve">Josefa </w:t>
      </w:r>
      <w:proofErr w:type="spellStart"/>
      <w:r w:rsidRPr="00783F2E">
        <w:rPr>
          <w:rFonts w:ascii="Arial" w:hAnsi="Arial" w:cs="Arial"/>
          <w:sz w:val="24"/>
          <w:szCs w:val="24"/>
        </w:rPr>
        <w:t>Erbalová</w:t>
      </w:r>
      <w:proofErr w:type="spellEnd"/>
      <w:r w:rsidRPr="00783F2E">
        <w:rPr>
          <w:rFonts w:ascii="Arial" w:hAnsi="Arial" w:cs="Arial"/>
          <w:sz w:val="24"/>
          <w:szCs w:val="24"/>
        </w:rPr>
        <w:t xml:space="preserve"> – Stochov</w:t>
      </w:r>
    </w:p>
    <w:p w:rsidR="00783F2E" w:rsidRPr="00783F2E" w:rsidRDefault="00783F2E" w:rsidP="00783F2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Marta </w:t>
      </w:r>
      <w:proofErr w:type="spellStart"/>
      <w:r>
        <w:rPr>
          <w:rFonts w:ascii="Arial" w:hAnsi="Arial" w:cs="Arial"/>
          <w:sz w:val="24"/>
          <w:szCs w:val="24"/>
        </w:rPr>
        <w:t>Erbalová</w:t>
      </w:r>
      <w:proofErr w:type="spellEnd"/>
      <w:r>
        <w:rPr>
          <w:rFonts w:ascii="Arial" w:hAnsi="Arial" w:cs="Arial"/>
          <w:sz w:val="24"/>
          <w:szCs w:val="24"/>
        </w:rPr>
        <w:t xml:space="preserve"> - </w:t>
      </w:r>
      <w:proofErr w:type="spellStart"/>
      <w:r>
        <w:rPr>
          <w:rFonts w:ascii="Arial" w:hAnsi="Arial" w:cs="Arial"/>
          <w:sz w:val="24"/>
          <w:szCs w:val="24"/>
        </w:rPr>
        <w:t>Stocho</w:t>
      </w:r>
      <w:proofErr w:type="spellEnd"/>
    </w:p>
    <w:p w:rsidR="0033549E" w:rsidRPr="0033549E" w:rsidRDefault="00783F2E" w:rsidP="00783F2E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sz w:val="28"/>
          <w:szCs w:val="28"/>
          <w:lang w:eastAsia="cs-CZ"/>
        </w:rPr>
        <w:lastRenderedPageBreak/>
        <w:t>P</w:t>
      </w:r>
      <w:r w:rsidR="0033549E" w:rsidRPr="0033549E">
        <w:rPr>
          <w:rFonts w:ascii="Arial" w:eastAsia="Times New Roman" w:hAnsi="Arial" w:cs="Arial"/>
          <w:b/>
          <w:sz w:val="28"/>
          <w:szCs w:val="28"/>
          <w:lang w:eastAsia="cs-CZ"/>
        </w:rPr>
        <w:t>omník obětem vlakového neštěstí</w:t>
      </w:r>
    </w:p>
    <w:p w:rsidR="000E3ECD" w:rsidRPr="00783F2E" w:rsidRDefault="0094787D" w:rsidP="00783F2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783F2E">
        <w:rPr>
          <w:rFonts w:ascii="Arial" w:eastAsia="Times New Roman" w:hAnsi="Arial" w:cs="Arial"/>
          <w:sz w:val="24"/>
          <w:szCs w:val="24"/>
          <w:lang w:eastAsia="cs-CZ"/>
        </w:rPr>
        <w:t>Zajímavostí je, že sedmou největší železniční tragédii z hlediska obětí na českém území v Zákolanech n</w:t>
      </w:r>
      <w:r w:rsidR="00F64913" w:rsidRPr="00783F2E">
        <w:rPr>
          <w:rFonts w:ascii="Arial" w:eastAsia="Times New Roman" w:hAnsi="Arial" w:cs="Arial"/>
          <w:sz w:val="24"/>
          <w:szCs w:val="24"/>
          <w:lang w:eastAsia="cs-CZ"/>
        </w:rPr>
        <w:t>ezaznamenal ani obecní kronikář</w:t>
      </w:r>
      <w:r w:rsidR="0033549E" w:rsidRPr="00783F2E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F64913" w:rsidRPr="00783F2E">
        <w:rPr>
          <w:rFonts w:ascii="Arial" w:eastAsia="Times New Roman" w:hAnsi="Arial" w:cs="Arial"/>
          <w:sz w:val="24"/>
          <w:szCs w:val="24"/>
          <w:lang w:eastAsia="cs-CZ"/>
        </w:rPr>
        <w:t xml:space="preserve"> a</w:t>
      </w:r>
      <w:r w:rsidR="000E3ECD" w:rsidRPr="00783F2E">
        <w:rPr>
          <w:rFonts w:ascii="Arial" w:eastAsia="Times New Roman" w:hAnsi="Arial" w:cs="Arial"/>
          <w:sz w:val="24"/>
          <w:szCs w:val="24"/>
          <w:lang w:eastAsia="cs-CZ"/>
        </w:rPr>
        <w:t xml:space="preserve"> až do roku 2019 nebyla uctěna památka obětí žádným pomníkem či deskou.</w:t>
      </w:r>
    </w:p>
    <w:p w:rsidR="00783F2E" w:rsidRDefault="00783F2E" w:rsidP="00783F2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49E" w:rsidRDefault="000E3ECD" w:rsidP="00783F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83F2E">
        <w:rPr>
          <w:rFonts w:ascii="Arial" w:eastAsia="Times New Roman" w:hAnsi="Arial" w:cs="Arial"/>
          <w:sz w:val="24"/>
          <w:szCs w:val="24"/>
          <w:lang w:eastAsia="cs-CZ"/>
        </w:rPr>
        <w:t>V roce 2019 se zastupitelé obce rozhodli tuto chybu napravit a vyhlásili veřejnou soutěž na výtvarné řešení pomn</w:t>
      </w:r>
      <w:r w:rsidR="00AA4C8F" w:rsidRPr="00783F2E">
        <w:rPr>
          <w:rFonts w:ascii="Arial" w:eastAsia="Times New Roman" w:hAnsi="Arial" w:cs="Arial"/>
          <w:sz w:val="24"/>
          <w:szCs w:val="24"/>
          <w:lang w:eastAsia="cs-CZ"/>
        </w:rPr>
        <w:t>íku. Soutěže se zúčastnili socha</w:t>
      </w:r>
      <w:r w:rsidRPr="00783F2E">
        <w:rPr>
          <w:rFonts w:ascii="Arial" w:eastAsia="Times New Roman" w:hAnsi="Arial" w:cs="Arial"/>
          <w:sz w:val="24"/>
          <w:szCs w:val="24"/>
          <w:lang w:eastAsia="cs-CZ"/>
        </w:rPr>
        <w:t xml:space="preserve">řka Dagmar Šubrtová, architekt Jan Červený, kreativní umělec Jano Zajíc a sochař Martin </w:t>
      </w:r>
      <w:proofErr w:type="spellStart"/>
      <w:r w:rsidRPr="00783F2E">
        <w:rPr>
          <w:rFonts w:ascii="Arial" w:eastAsia="Times New Roman" w:hAnsi="Arial" w:cs="Arial"/>
          <w:sz w:val="24"/>
          <w:szCs w:val="24"/>
          <w:lang w:eastAsia="cs-CZ"/>
        </w:rPr>
        <w:t>Frind</w:t>
      </w:r>
      <w:proofErr w:type="spellEnd"/>
      <w:r w:rsidRPr="00783F2E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33549E" w:rsidRPr="00783F2E">
        <w:rPr>
          <w:rFonts w:ascii="Arial" w:hAnsi="Arial" w:cs="Arial"/>
          <w:sz w:val="24"/>
          <w:szCs w:val="24"/>
        </w:rPr>
        <w:t xml:space="preserve">Všichni zúčastnění prezentovali své návrhy v květnu na veřejném zasedání, kterého se kromě zastupitelů a veřejnosti zúčastnil i historik umění PhDr. Otto Urban, PhD. Jako vítězný návrh byl vybrán kamenný monument, který navrhl Martin </w:t>
      </w:r>
      <w:proofErr w:type="spellStart"/>
      <w:r w:rsidR="0033549E" w:rsidRPr="00783F2E">
        <w:rPr>
          <w:rFonts w:ascii="Arial" w:hAnsi="Arial" w:cs="Arial"/>
          <w:sz w:val="24"/>
          <w:szCs w:val="24"/>
        </w:rPr>
        <w:t>Frind</w:t>
      </w:r>
      <w:proofErr w:type="spellEnd"/>
      <w:r w:rsidR="0033549E" w:rsidRPr="00783F2E">
        <w:rPr>
          <w:rFonts w:ascii="Arial" w:hAnsi="Arial" w:cs="Arial"/>
          <w:sz w:val="24"/>
          <w:szCs w:val="24"/>
        </w:rPr>
        <w:t>. Volba padla na tohoto umělce též z důvodu, že je vnukem jedné z obětí vlakového neštěstí, a jeho dílo má tak další symbolický význam.</w:t>
      </w:r>
    </w:p>
    <w:p w:rsidR="00783F2E" w:rsidRDefault="00783F2E" w:rsidP="00783F2E">
      <w:pPr>
        <w:spacing w:after="0" w:line="240" w:lineRule="auto"/>
        <w:jc w:val="both"/>
        <w:rPr>
          <w:rFonts w:ascii="Arial" w:hAnsi="Arial"/>
        </w:rPr>
      </w:pPr>
    </w:p>
    <w:p w:rsidR="0033549E" w:rsidRDefault="0033549E" w:rsidP="0033549E">
      <w:pPr>
        <w:jc w:val="center"/>
        <w:rPr>
          <w:rFonts w:ascii="Arial" w:hAnsi="Arial"/>
        </w:rPr>
      </w:pPr>
      <w:r w:rsidRPr="00BA3B5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BED1B1E" wp14:editId="023636F4">
            <wp:extent cx="1560063" cy="2851150"/>
            <wp:effectExtent l="0" t="0" r="254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063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9E" w:rsidRDefault="0033549E" w:rsidP="0033549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V průběhu léta probíhalo stavební řízení, a protože se lokalita nachází v ochranném pásmu železnice (pozemek parc. </w:t>
      </w:r>
      <w:proofErr w:type="gramStart"/>
      <w:r>
        <w:rPr>
          <w:rFonts w:ascii="Arial" w:hAnsi="Arial"/>
        </w:rPr>
        <w:t>č.</w:t>
      </w:r>
      <w:proofErr w:type="gramEnd"/>
      <w:r>
        <w:rPr>
          <w:rFonts w:ascii="Arial" w:hAnsi="Arial"/>
        </w:rPr>
        <w:t xml:space="preserve"> 458/3 v k. </w:t>
      </w:r>
      <w:proofErr w:type="spellStart"/>
      <w:r>
        <w:rPr>
          <w:rFonts w:ascii="Arial" w:hAnsi="Arial"/>
        </w:rPr>
        <w:t>ú.</w:t>
      </w:r>
      <w:proofErr w:type="spellEnd"/>
      <w:r>
        <w:rPr>
          <w:rFonts w:ascii="Arial" w:hAnsi="Arial"/>
        </w:rPr>
        <w:t xml:space="preserve"> Trněný Újezd), byla nutná i souhlasná vyjádření příslušných úřadů SŽDC a Drážního úřadu.</w:t>
      </w:r>
    </w:p>
    <w:p w:rsidR="0033549E" w:rsidRDefault="0033549E" w:rsidP="0033549E">
      <w:pPr>
        <w:jc w:val="both"/>
        <w:rPr>
          <w:rFonts w:ascii="Arial" w:hAnsi="Arial"/>
        </w:rPr>
      </w:pPr>
      <w:r>
        <w:rPr>
          <w:rFonts w:ascii="Arial" w:hAnsi="Arial"/>
        </w:rPr>
        <w:t>Odhalení pomníku plánujeme na sobotu 4. dubna. V současné době hledáme kontakty na pozůstalé a další účastníky tragédie, které bychom rádi přizvali k účasti na pietním aktu. Odhalení pomníku bude probíhat za přítomnosti starostů obcí, odkud oběti pocházeli a dále za přítomnosti představitelů SŽDC. Po samotném aktu se bude konat přednáška o historii železničních tratí v Zákolanech. O spolupráci na programu jsme požádali historika PhDr. Pavla Bittnera a přednáška bude zakončena besedou s pamětníky. Cílem této besedy je seznámit mladou generaci s historií stavby železnice, která byla v minulosti významná pro život v Zákolanech a do velké míry formovala rozvoj regionu.</w:t>
      </w:r>
    </w:p>
    <w:p w:rsidR="00783F2E" w:rsidRDefault="0033549E" w:rsidP="00783F2E">
      <w:pPr>
        <w:jc w:val="both"/>
        <w:rPr>
          <w:rFonts w:ascii="Arial" w:hAnsi="Arial"/>
        </w:rPr>
      </w:pPr>
      <w:r>
        <w:rPr>
          <w:rFonts w:ascii="Arial" w:hAnsi="Arial"/>
        </w:rPr>
        <w:t>Rádi bychom touto formou uctili památku obětí železničního neštěstí a zároveň vyzdvihli význam stavby železničního spojení nejen z historického hlediska, ale také jako aktuální téma dopravní infrastruktury Středočeského kraje.</w:t>
      </w:r>
    </w:p>
    <w:p w:rsidR="00783F2E" w:rsidRDefault="00783F2E" w:rsidP="00783F2E">
      <w:pPr>
        <w:jc w:val="both"/>
        <w:rPr>
          <w:rFonts w:ascii="Arial" w:hAnsi="Arial"/>
        </w:rPr>
      </w:pPr>
    </w:p>
    <w:p w:rsidR="00BA3B5A" w:rsidRPr="00783F2E" w:rsidRDefault="00BA3B5A" w:rsidP="00783F2E">
      <w:pPr>
        <w:jc w:val="both"/>
        <w:rPr>
          <w:rFonts w:ascii="Arial" w:hAnsi="Arial"/>
        </w:rPr>
      </w:pPr>
      <w:bookmarkStart w:id="0" w:name="_GoBack"/>
      <w:bookmarkEnd w:id="0"/>
      <w:r w:rsidRPr="00BA3B5A">
        <w:rPr>
          <w:rFonts w:ascii="Arial" w:eastAsia="Times New Roman" w:hAnsi="Arial" w:cs="Arial"/>
          <w:b/>
          <w:sz w:val="24"/>
          <w:szCs w:val="24"/>
          <w:lang w:eastAsia="cs-CZ"/>
        </w:rPr>
        <w:lastRenderedPageBreak/>
        <w:t>Přehled největších železničních neštěstí v</w:t>
      </w:r>
      <w:r w:rsidR="0033549E">
        <w:rPr>
          <w:rFonts w:ascii="Arial" w:eastAsia="Times New Roman" w:hAnsi="Arial" w:cs="Arial"/>
          <w:b/>
          <w:sz w:val="24"/>
          <w:szCs w:val="24"/>
          <w:lang w:eastAsia="cs-CZ"/>
        </w:rPr>
        <w:t> </w:t>
      </w:r>
      <w:r w:rsidRPr="00BA3B5A">
        <w:rPr>
          <w:rFonts w:ascii="Arial" w:eastAsia="Times New Roman" w:hAnsi="Arial" w:cs="Arial"/>
          <w:b/>
          <w:sz w:val="24"/>
          <w:szCs w:val="24"/>
          <w:lang w:eastAsia="cs-CZ"/>
        </w:rPr>
        <w:t>Česku</w:t>
      </w:r>
    </w:p>
    <w:p w:rsidR="0033549E" w:rsidRPr="00BA3B5A" w:rsidRDefault="0033549E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(za dobu existence železničních</w:t>
      </w: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drah – první nehoda r. 1839)</w:t>
      </w:r>
    </w:p>
    <w:p w:rsidR="0094787D" w:rsidRPr="00BA3B5A" w:rsidRDefault="0094787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Nejtragičtější srážkou dvou vlaků v českých zemích zůstává srážka osobního a motorového vlaku v listopadu 1960 u obce Stéblová na Pardubicku. Nehoda si vyžádala 118 obětí. </w:t>
      </w:r>
    </w:p>
    <w:p w:rsidR="000E3ECD" w:rsidRPr="0033549E" w:rsidRDefault="0094787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Druhým nejtragičtějším neštěstím byla srážka rychlíku a osobního vlaku u stanice Šakvice na trati Brno-</w:t>
      </w:r>
      <w:hyperlink r:id="rId13" w:tgtFrame="_blank" w:history="1">
        <w:r w:rsidRPr="00BA3B5A">
          <w:rPr>
            <w:rFonts w:ascii="Arial" w:eastAsia="Times New Roman" w:hAnsi="Arial" w:cs="Arial"/>
            <w:sz w:val="24"/>
            <w:szCs w:val="24"/>
            <w:lang w:eastAsia="cs-CZ"/>
          </w:rPr>
          <w:t>Břeclav</w:t>
        </w:r>
      </w:hyperlink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v prosinci 1953, kdy zahynulo 103 lidí. 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1960 u Stéblové na Pardubicku 118 mrtvých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1953 u Šakvic (trať Brno – Břeclav) 103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1950 u Podivína (na Břeclavsku) 34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1970 u Řikonína (Tišnov u Brna) 31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1928 v Zaječí (na Břeclavsku) 24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1969 v </w:t>
      </w:r>
      <w:proofErr w:type="spellStart"/>
      <w:r w:rsidRPr="00BA3B5A">
        <w:rPr>
          <w:rFonts w:ascii="Arial" w:eastAsia="Times New Roman" w:hAnsi="Arial" w:cs="Arial"/>
          <w:sz w:val="24"/>
          <w:szCs w:val="24"/>
          <w:lang w:eastAsia="cs-CZ"/>
        </w:rPr>
        <w:t>Bezděčíně</w:t>
      </w:r>
      <w:proofErr w:type="spellEnd"/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(u Mladé Boleslavi) 23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1961 u Vrbna pod Pradědem 19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1995 u Krouny (trať Polička – Skuteč) 19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1964 v Zákolanech 14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1965 v zastávce Praha – Hloubětín 14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1990 u Spálova na Semilsku 14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1952 v </w:t>
      </w:r>
      <w:proofErr w:type="gramStart"/>
      <w:r w:rsidRPr="00BA3B5A">
        <w:rPr>
          <w:rFonts w:ascii="Arial" w:eastAsia="Times New Roman" w:hAnsi="Arial" w:cs="Arial"/>
          <w:sz w:val="24"/>
          <w:szCs w:val="24"/>
          <w:lang w:eastAsia="cs-CZ"/>
        </w:rPr>
        <w:t>Suchdole</w:t>
      </w:r>
      <w:proofErr w:type="gramEnd"/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nad Odrou 12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1970 u Valašského Meziříčí 11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1966 v </w:t>
      </w:r>
      <w:proofErr w:type="spellStart"/>
      <w:r w:rsidRPr="00BA3B5A">
        <w:rPr>
          <w:rFonts w:ascii="Arial" w:eastAsia="Times New Roman" w:hAnsi="Arial" w:cs="Arial"/>
          <w:sz w:val="24"/>
          <w:szCs w:val="24"/>
          <w:lang w:eastAsia="cs-CZ"/>
        </w:rPr>
        <w:t>Deštnici</w:t>
      </w:r>
      <w:proofErr w:type="spellEnd"/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na Lounsku 10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1957 mezi Brumovem a Bylnicí 10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>... …</w:t>
      </w:r>
    </w:p>
    <w:p w:rsidR="000E3ECD" w:rsidRPr="00BA3B5A" w:rsidRDefault="000E3ECD" w:rsidP="003354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2008 ve </w:t>
      </w:r>
      <w:proofErr w:type="spellStart"/>
      <w:r w:rsidRPr="00BA3B5A">
        <w:rPr>
          <w:rFonts w:ascii="Arial" w:eastAsia="Times New Roman" w:hAnsi="Arial" w:cs="Arial"/>
          <w:sz w:val="24"/>
          <w:szCs w:val="24"/>
          <w:lang w:eastAsia="cs-CZ"/>
        </w:rPr>
        <w:t>Studénce</w:t>
      </w:r>
      <w:proofErr w:type="spellEnd"/>
      <w:r w:rsidRPr="00BA3B5A">
        <w:rPr>
          <w:rFonts w:ascii="Arial" w:eastAsia="Times New Roman" w:hAnsi="Arial" w:cs="Arial"/>
          <w:sz w:val="24"/>
          <w:szCs w:val="24"/>
          <w:lang w:eastAsia="cs-CZ"/>
        </w:rPr>
        <w:t xml:space="preserve"> (rychlík </w:t>
      </w:r>
      <w:proofErr w:type="spellStart"/>
      <w:r w:rsidRPr="00BA3B5A">
        <w:rPr>
          <w:rFonts w:ascii="Arial" w:eastAsia="Times New Roman" w:hAnsi="Arial" w:cs="Arial"/>
          <w:sz w:val="24"/>
          <w:szCs w:val="24"/>
          <w:lang w:eastAsia="cs-CZ"/>
        </w:rPr>
        <w:t>Comenius</w:t>
      </w:r>
      <w:proofErr w:type="spellEnd"/>
      <w:r w:rsidRPr="00BA3B5A">
        <w:rPr>
          <w:rFonts w:ascii="Arial" w:eastAsia="Times New Roman" w:hAnsi="Arial" w:cs="Arial"/>
          <w:sz w:val="24"/>
          <w:szCs w:val="24"/>
          <w:lang w:eastAsia="cs-CZ"/>
        </w:rPr>
        <w:t>) 8</w:t>
      </w:r>
    </w:p>
    <w:sectPr w:rsidR="000E3ECD" w:rsidRPr="00BA3B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02A24"/>
    <w:multiLevelType w:val="multilevel"/>
    <w:tmpl w:val="E94E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2F7B19"/>
    <w:multiLevelType w:val="multilevel"/>
    <w:tmpl w:val="7CB2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87D"/>
    <w:rsid w:val="000E3ECD"/>
    <w:rsid w:val="0016182F"/>
    <w:rsid w:val="0033549E"/>
    <w:rsid w:val="00381769"/>
    <w:rsid w:val="00783F2E"/>
    <w:rsid w:val="008E41B1"/>
    <w:rsid w:val="0094787D"/>
    <w:rsid w:val="00AA4C8F"/>
    <w:rsid w:val="00BA3B5A"/>
    <w:rsid w:val="00C820E7"/>
    <w:rsid w:val="00DA6975"/>
    <w:rsid w:val="00E541A8"/>
    <w:rsid w:val="00F6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4787D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4787D"/>
    <w:rPr>
      <w:rFonts w:ascii="Times New Roman" w:eastAsia="Times New Roman" w:hAnsi="Times New Roman" w:cs="Times New Roman"/>
      <w:kern w:val="36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4787D"/>
    <w:rPr>
      <w:color w:val="CA1111"/>
      <w:u w:val="single"/>
    </w:rPr>
  </w:style>
  <w:style w:type="paragraph" w:styleId="Normlnweb">
    <w:name w:val="Normal (Web)"/>
    <w:basedOn w:val="Normln"/>
    <w:uiPriority w:val="99"/>
    <w:semiHidden/>
    <w:unhideWhenUsed/>
    <w:rsid w:val="00947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pener-foto-info">
    <w:name w:val="opener-foto-info"/>
    <w:basedOn w:val="Normln"/>
    <w:rsid w:val="00947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ime10">
    <w:name w:val="time10"/>
    <w:basedOn w:val="Standardnpsmoodstavce"/>
    <w:rsid w:val="0094787D"/>
    <w:rPr>
      <w:color w:val="2C66B1"/>
      <w:sz w:val="20"/>
      <w:szCs w:val="20"/>
    </w:rPr>
  </w:style>
  <w:style w:type="character" w:customStyle="1" w:styleId="time-date">
    <w:name w:val="time-date"/>
    <w:basedOn w:val="Standardnpsmoodstavce"/>
    <w:rsid w:val="0094787D"/>
  </w:style>
  <w:style w:type="character" w:customStyle="1" w:styleId="more-gal3">
    <w:name w:val="more-gal3"/>
    <w:basedOn w:val="Standardnpsmoodstavce"/>
    <w:rsid w:val="0094787D"/>
  </w:style>
  <w:style w:type="character" w:customStyle="1" w:styleId="autor">
    <w:name w:val="autor"/>
    <w:basedOn w:val="Standardnpsmoodstavce"/>
    <w:rsid w:val="0094787D"/>
  </w:style>
  <w:style w:type="character" w:customStyle="1" w:styleId="medium">
    <w:name w:val="medium"/>
    <w:basedOn w:val="Standardnpsmoodstavce"/>
    <w:rsid w:val="0094787D"/>
  </w:style>
  <w:style w:type="paragraph" w:styleId="Textbubliny">
    <w:name w:val="Balloon Text"/>
    <w:basedOn w:val="Normln"/>
    <w:link w:val="TextbublinyChar"/>
    <w:uiPriority w:val="99"/>
    <w:semiHidden/>
    <w:unhideWhenUsed/>
    <w:rsid w:val="0094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4787D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4787D"/>
    <w:rPr>
      <w:rFonts w:ascii="Times New Roman" w:eastAsia="Times New Roman" w:hAnsi="Times New Roman" w:cs="Times New Roman"/>
      <w:kern w:val="36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4787D"/>
    <w:rPr>
      <w:color w:val="CA1111"/>
      <w:u w:val="single"/>
    </w:rPr>
  </w:style>
  <w:style w:type="paragraph" w:styleId="Normlnweb">
    <w:name w:val="Normal (Web)"/>
    <w:basedOn w:val="Normln"/>
    <w:uiPriority w:val="99"/>
    <w:semiHidden/>
    <w:unhideWhenUsed/>
    <w:rsid w:val="00947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pener-foto-info">
    <w:name w:val="opener-foto-info"/>
    <w:basedOn w:val="Normln"/>
    <w:rsid w:val="00947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ime10">
    <w:name w:val="time10"/>
    <w:basedOn w:val="Standardnpsmoodstavce"/>
    <w:rsid w:val="0094787D"/>
    <w:rPr>
      <w:color w:val="2C66B1"/>
      <w:sz w:val="20"/>
      <w:szCs w:val="20"/>
    </w:rPr>
  </w:style>
  <w:style w:type="character" w:customStyle="1" w:styleId="time-date">
    <w:name w:val="time-date"/>
    <w:basedOn w:val="Standardnpsmoodstavce"/>
    <w:rsid w:val="0094787D"/>
  </w:style>
  <w:style w:type="character" w:customStyle="1" w:styleId="more-gal3">
    <w:name w:val="more-gal3"/>
    <w:basedOn w:val="Standardnpsmoodstavce"/>
    <w:rsid w:val="0094787D"/>
  </w:style>
  <w:style w:type="character" w:customStyle="1" w:styleId="autor">
    <w:name w:val="autor"/>
    <w:basedOn w:val="Standardnpsmoodstavce"/>
    <w:rsid w:val="0094787D"/>
  </w:style>
  <w:style w:type="character" w:customStyle="1" w:styleId="medium">
    <w:name w:val="medium"/>
    <w:basedOn w:val="Standardnpsmoodstavce"/>
    <w:rsid w:val="0094787D"/>
  </w:style>
  <w:style w:type="paragraph" w:styleId="Textbubliny">
    <w:name w:val="Balloon Text"/>
    <w:basedOn w:val="Normln"/>
    <w:link w:val="TextbublinyChar"/>
    <w:uiPriority w:val="99"/>
    <w:semiHidden/>
    <w:unhideWhenUsed/>
    <w:rsid w:val="0094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3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256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8651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68473">
                  <w:marLeft w:val="105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2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0554">
                          <w:marLeft w:val="-1050"/>
                          <w:marRight w:val="225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7744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98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77565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7732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19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7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dok.cz/?utm_source=topkontakt-partner&amp;utm_medium=topkontakt" TargetMode="External"/><Relationship Id="rId13" Type="http://schemas.openxmlformats.org/officeDocument/2006/relationships/hyperlink" Target="http://dobresenajim.cz/restaurace/hotel-galant_3280?utm_source=topkontakt-partner&amp;utm_medium=topkontak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tkkralupy.cz/?utm_source=topkontakt-partner&amp;utm_medium=topkontakt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tkkralupy.cz/?utm_source=topkontakt-partner&amp;utm_medium=topkontak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skakvalita.cz/?utm_source=topkontakt-partner&amp;utm_medium=topkontak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993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1</cp:revision>
  <cp:lastPrinted>2020-01-14T09:11:00Z</cp:lastPrinted>
  <dcterms:created xsi:type="dcterms:W3CDTF">2020-01-14T06:51:00Z</dcterms:created>
  <dcterms:modified xsi:type="dcterms:W3CDTF">2020-01-14T12:34:00Z</dcterms:modified>
</cp:coreProperties>
</file>